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889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89"/>
      </w:tblGrid>
      <w:tr w:rsidR="00BE1DE5" w:rsidRPr="008F381C" w14:paraId="07AC0704" w14:textId="77777777">
        <w:tc>
          <w:tcPr>
            <w:tcW w:w="9889" w:type="dxa"/>
          </w:tcPr>
          <w:p w14:paraId="1EB81386" w14:textId="77777777" w:rsidR="00DF56CB" w:rsidRPr="008F381C" w:rsidRDefault="00906814">
            <w:pPr>
              <w:pStyle w:val="Default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Formulier vrijstelling schoolbezoek </w:t>
            </w:r>
            <w:r w:rsidR="00DF56CB"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andere gewichtige omstandigheden (geen vakantie) </w:t>
            </w:r>
          </w:p>
          <w:p w14:paraId="16D1BF7E" w14:textId="77777777" w:rsidR="00BE1DE5" w:rsidRPr="008F381C" w:rsidRDefault="00DF56CB">
            <w:pPr>
              <w:pStyle w:val="Default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(artikel 11 onder g</w:t>
            </w:r>
            <w:r w:rsidR="00906814"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, en artikel </w:t>
            </w:r>
            <w:r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14</w:t>
            </w:r>
            <w:r w:rsidR="00906814"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 van de Leerplichtwet 1969)</w:t>
            </w:r>
          </w:p>
        </w:tc>
      </w:tr>
    </w:tbl>
    <w:p w14:paraId="6D95C771" w14:textId="77777777" w:rsidR="00906814" w:rsidRPr="008F381C" w:rsidRDefault="00906814">
      <w:pPr>
        <w:pStyle w:val="Default"/>
        <w:rPr>
          <w:rFonts w:ascii="Lucida Sans Unicode" w:hAnsi="Lucida Sans Unicode" w:cs="Lucida Sans Unicode"/>
          <w:i/>
          <w:iCs/>
          <w:sz w:val="18"/>
          <w:szCs w:val="18"/>
        </w:rPr>
      </w:pPr>
      <w:r w:rsidRPr="008F381C">
        <w:rPr>
          <w:rFonts w:ascii="Lucida Sans Unicode" w:hAnsi="Lucida Sans Unicode" w:cs="Lucida Sans Unicode"/>
          <w:i/>
          <w:iCs/>
          <w:sz w:val="18"/>
          <w:szCs w:val="18"/>
        </w:rPr>
        <w:t xml:space="preserve">Tijdig – dat wil zeggen </w:t>
      </w:r>
      <w:r w:rsidR="004C7B22" w:rsidRPr="008F381C">
        <w:rPr>
          <w:rFonts w:ascii="Lucida Sans Unicode" w:hAnsi="Lucida Sans Unicode" w:cs="Lucida Sans Unicode"/>
          <w:i/>
          <w:iCs/>
          <w:sz w:val="18"/>
          <w:szCs w:val="18"/>
        </w:rPr>
        <w:t>liefst</w:t>
      </w:r>
      <w:r w:rsidRPr="008F381C">
        <w:rPr>
          <w:rFonts w:ascii="Lucida Sans Unicode" w:hAnsi="Lucida Sans Unicode" w:cs="Lucida Sans Unicode"/>
          <w:i/>
          <w:iCs/>
          <w:sz w:val="18"/>
          <w:szCs w:val="18"/>
        </w:rPr>
        <w:t xml:space="preserve"> </w:t>
      </w:r>
      <w:r w:rsidR="004C7B22" w:rsidRPr="008F381C">
        <w:rPr>
          <w:rFonts w:ascii="Lucida Sans Unicode" w:hAnsi="Lucida Sans Unicode" w:cs="Lucida Sans Unicode"/>
          <w:i/>
          <w:iCs/>
          <w:sz w:val="18"/>
          <w:szCs w:val="18"/>
        </w:rPr>
        <w:t>8</w:t>
      </w:r>
      <w:r w:rsidRPr="008F381C">
        <w:rPr>
          <w:rFonts w:ascii="Lucida Sans Unicode" w:hAnsi="Lucida Sans Unicode" w:cs="Lucida Sans Unicode"/>
          <w:i/>
          <w:iCs/>
          <w:sz w:val="18"/>
          <w:szCs w:val="18"/>
        </w:rPr>
        <w:t xml:space="preserve"> weken – vóór de bedoelde datum of periode van vrijstelling leveren bij de directeur van de school</w:t>
      </w:r>
      <w:r w:rsidR="008F381C" w:rsidRPr="008F381C">
        <w:rPr>
          <w:rFonts w:ascii="Lucida Sans Unicode" w:hAnsi="Lucida Sans Unicode" w:cs="Lucida Sans Unicode"/>
          <w:i/>
          <w:iCs/>
          <w:sz w:val="18"/>
          <w:szCs w:val="18"/>
        </w:rPr>
        <w:t>.</w:t>
      </w:r>
    </w:p>
    <w:p w14:paraId="26113396" w14:textId="77777777" w:rsidR="008F381C" w:rsidRPr="008F381C" w:rsidRDefault="008F381C">
      <w:pPr>
        <w:pStyle w:val="Default"/>
        <w:rPr>
          <w:rFonts w:ascii="Lucida Sans Unicode" w:hAnsi="Lucida Sans Unicode" w:cs="Lucida Sans Unicode"/>
          <w:i/>
          <w:iCs/>
          <w:sz w:val="18"/>
          <w:szCs w:val="18"/>
        </w:rPr>
      </w:pPr>
    </w:p>
    <w:p w14:paraId="7CF4CCF1" w14:textId="77777777" w:rsidR="00906814" w:rsidRPr="008F381C" w:rsidRDefault="00906814">
      <w:pPr>
        <w:pStyle w:val="Default"/>
        <w:rPr>
          <w:rFonts w:ascii="Lucida Sans Unicode" w:hAnsi="Lucida Sans Unicode" w:cs="Lucida Sans Unicode"/>
          <w:b/>
          <w:bCs/>
          <w:color w:val="auto"/>
          <w:sz w:val="18"/>
          <w:szCs w:val="18"/>
        </w:rPr>
      </w:pPr>
      <w:r w:rsidRPr="008F381C">
        <w:rPr>
          <w:rFonts w:ascii="Lucida Sans Unicode" w:hAnsi="Lucida Sans Unicode" w:cs="Lucida Sans Unicode"/>
          <w:b/>
          <w:bCs/>
          <w:color w:val="auto"/>
          <w:sz w:val="18"/>
          <w:szCs w:val="18"/>
        </w:rPr>
        <w:t>Aan de directeur van:</w:t>
      </w:r>
    </w:p>
    <w:tbl>
      <w:tblPr>
        <w:tblStyle w:val="Tabelraster"/>
        <w:tblW w:w="0" w:type="auto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20"/>
        <w:gridCol w:w="4807"/>
      </w:tblGrid>
      <w:tr w:rsidR="00906814" w:rsidRPr="008F381C" w14:paraId="5C288512" w14:textId="77777777">
        <w:tc>
          <w:tcPr>
            <w:tcW w:w="4926" w:type="dxa"/>
          </w:tcPr>
          <w:p w14:paraId="56673661" w14:textId="77777777" w:rsidR="00906814" w:rsidRPr="008F381C" w:rsidRDefault="00906814">
            <w:pPr>
              <w:pStyle w:val="Default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Naam school</w:t>
            </w:r>
          </w:p>
        </w:tc>
        <w:tc>
          <w:tcPr>
            <w:tcW w:w="4927" w:type="dxa"/>
          </w:tcPr>
          <w:p w14:paraId="509E18C1" w14:textId="77777777" w:rsidR="00906814" w:rsidRPr="008F381C" w:rsidRDefault="00906814">
            <w:pPr>
              <w:pStyle w:val="Default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906814" w:rsidRPr="008F381C" w14:paraId="3ECC14A1" w14:textId="77777777">
        <w:tc>
          <w:tcPr>
            <w:tcW w:w="4926" w:type="dxa"/>
          </w:tcPr>
          <w:p w14:paraId="1985DF07" w14:textId="77777777" w:rsidR="00906814" w:rsidRPr="008F381C" w:rsidRDefault="00906814">
            <w:pPr>
              <w:pStyle w:val="Default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Adres</w:t>
            </w:r>
          </w:p>
        </w:tc>
        <w:tc>
          <w:tcPr>
            <w:tcW w:w="4927" w:type="dxa"/>
          </w:tcPr>
          <w:p w14:paraId="3FC9E111" w14:textId="77777777" w:rsidR="00906814" w:rsidRPr="008F381C" w:rsidRDefault="00906814">
            <w:pPr>
              <w:pStyle w:val="Default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</w:tbl>
    <w:p w14:paraId="36403AF5" w14:textId="77777777" w:rsidR="00B86696" w:rsidRPr="008F381C" w:rsidRDefault="00B86696" w:rsidP="007B15F1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603"/>
        <w:gridCol w:w="2388"/>
        <w:gridCol w:w="2857"/>
      </w:tblGrid>
      <w:tr w:rsidR="00E337CC" w:rsidRPr="008F381C" w14:paraId="1E94E3C0" w14:textId="77777777">
        <w:trPr>
          <w:trHeight w:val="276"/>
        </w:trPr>
        <w:tc>
          <w:tcPr>
            <w:tcW w:w="9888" w:type="dxa"/>
            <w:gridSpan w:val="4"/>
          </w:tcPr>
          <w:p w14:paraId="59229402" w14:textId="77777777" w:rsidR="00E337CC" w:rsidRPr="008F381C" w:rsidRDefault="0090681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1</w:t>
            </w:r>
            <w:r w:rsidR="00E337CC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.   Ouders/verzorgers </w:t>
            </w:r>
          </w:p>
        </w:tc>
      </w:tr>
      <w:tr w:rsidR="00E337CC" w:rsidRPr="008F381C" w14:paraId="0CB2B0A2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50F1FA1E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Achternaam: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6E1521AB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3BB995FB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Voor</w:t>
            </w:r>
            <w:r w:rsidR="00906814"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letters</w:t>
            </w: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59BB9792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E337CC" w:rsidRPr="008F381C" w14:paraId="3B4B3FE8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3E2EDC3E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Adres: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26C40281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48A0C962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Postcode/plaats: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5B5A891F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E337CC" w:rsidRPr="008F381C" w14:paraId="155A7664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50DF725C" w14:textId="77777777" w:rsidR="00E337CC" w:rsidRPr="008F381C" w:rsidRDefault="00906814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Telefoonnummer:</w:t>
            </w:r>
            <w:r w:rsidR="00E337CC"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27330D6A" w14:textId="77777777" w:rsidR="00E337CC" w:rsidRPr="008F381C" w:rsidRDefault="00DF56CB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(werk of </w:t>
            </w:r>
            <w:proofErr w:type="spellStart"/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prive</w:t>
            </w:r>
            <w:proofErr w:type="spellEnd"/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6C9654C0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5E3E4142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</w:tbl>
    <w:p w14:paraId="4A7CA601" w14:textId="77777777" w:rsidR="00787DD6" w:rsidRPr="008F381C" w:rsidRDefault="00787DD6" w:rsidP="00787DD6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603"/>
        <w:gridCol w:w="2388"/>
        <w:gridCol w:w="2857"/>
      </w:tblGrid>
      <w:tr w:rsidR="00906814" w:rsidRPr="008F381C" w14:paraId="3BDA944D" w14:textId="77777777">
        <w:trPr>
          <w:trHeight w:val="276"/>
        </w:trPr>
        <w:tc>
          <w:tcPr>
            <w:tcW w:w="9888" w:type="dxa"/>
            <w:gridSpan w:val="4"/>
          </w:tcPr>
          <w:p w14:paraId="2AF95FBD" w14:textId="77777777" w:rsidR="00906814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2</w:t>
            </w:r>
            <w:r w:rsidR="00906814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.   </w:t>
            </w:r>
            <w:r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Gegevens van de leerplichtige leerling(en) voor wie vrijstelling wordt gevraagd (Indien u kinderen op verschillende scholen hebt, dient u bij elke sc</w:t>
            </w:r>
            <w:r w:rsidR="00D14B7E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hool een aanvraag in te dienen. Directies moeten dan ook met elkaar overleggen.</w:t>
            </w:r>
            <w:r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)</w:t>
            </w:r>
            <w:r w:rsidR="00906814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06814" w:rsidRPr="008F381C" w14:paraId="7FB18F77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4B78221E" w14:textId="77777777" w:rsidR="00906814" w:rsidRPr="008F381C" w:rsidRDefault="00906814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Achternaam: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5AC1B210" w14:textId="77777777" w:rsidR="00906814" w:rsidRPr="008F381C" w:rsidRDefault="00906814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53D8EF7F" w14:textId="77777777" w:rsidR="00906814" w:rsidRPr="008F381C" w:rsidRDefault="00906814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Voorletters: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4468B341" w14:textId="77777777" w:rsidR="00906814" w:rsidRPr="008F381C" w:rsidRDefault="00906814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906814" w:rsidRPr="008F381C" w14:paraId="22B53184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59D9B3AD" w14:textId="77777777" w:rsidR="00906814" w:rsidRPr="008F381C" w:rsidRDefault="00906814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Adres: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0FCEDFF9" w14:textId="77777777" w:rsidR="00906814" w:rsidRPr="008F381C" w:rsidRDefault="00906814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0E730B0F" w14:textId="77777777" w:rsidR="00906814" w:rsidRPr="008F381C" w:rsidRDefault="00906814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Postcode/plaats: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6E7BE961" w14:textId="77777777" w:rsidR="00906814" w:rsidRPr="008F381C" w:rsidRDefault="00906814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906814" w:rsidRPr="008F381C" w14:paraId="6761A6C8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1C39516C" w14:textId="77777777" w:rsidR="00906814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Geboortedatum: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5DF5661D" w14:textId="77777777" w:rsidR="00906814" w:rsidRPr="008F381C" w:rsidRDefault="00906814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2A5B441F" w14:textId="77777777" w:rsidR="00906814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School: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0A512E16" w14:textId="77777777" w:rsidR="00906814" w:rsidRPr="008F381C" w:rsidRDefault="00906814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</w:tbl>
    <w:p w14:paraId="2848279D" w14:textId="77777777" w:rsidR="00906814" w:rsidRPr="008F381C" w:rsidRDefault="00906814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603"/>
        <w:gridCol w:w="2388"/>
        <w:gridCol w:w="2857"/>
      </w:tblGrid>
      <w:tr w:rsidR="00210A1E" w:rsidRPr="008F381C" w14:paraId="534422D7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73248D85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Achternaam: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5C561F33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6EF7D957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Voorletters: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3559DB70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210A1E" w:rsidRPr="008F381C" w14:paraId="789A2336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77F9730F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Adres: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37C0084D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5D0B4391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Postcode/plaats: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142C0A77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210A1E" w:rsidRPr="008F381C" w14:paraId="761EE854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4C45C05C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Geboortedatum: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2AF15912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07F2E49B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School: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0C38B25A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</w:tbl>
    <w:p w14:paraId="1AC3E337" w14:textId="77777777" w:rsidR="00906814" w:rsidRPr="008F381C" w:rsidRDefault="00906814" w:rsidP="00906814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603"/>
        <w:gridCol w:w="2388"/>
        <w:gridCol w:w="2857"/>
      </w:tblGrid>
      <w:tr w:rsidR="00210A1E" w:rsidRPr="008F381C" w14:paraId="13E8CB1B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67F082D4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Achternaam: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10D7F4A8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47D18B40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Voorletters: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4CD7F542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210A1E" w:rsidRPr="008F381C" w14:paraId="5C86F526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64C49463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Adres: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647D820A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3DF29EF0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Postcode/plaats: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1FC826D8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210A1E" w:rsidRPr="008F381C" w14:paraId="4436F691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407793FD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Geboortedatum: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46751AF0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159754B6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School: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699996B1" w14:textId="77777777" w:rsidR="00210A1E" w:rsidRPr="008F381C" w:rsidRDefault="00210A1E" w:rsidP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</w:tbl>
    <w:p w14:paraId="0B9DF298" w14:textId="77777777" w:rsidR="00787DD6" w:rsidRPr="008F381C" w:rsidRDefault="00787DD6" w:rsidP="00787DD6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elraster"/>
        <w:tblW w:w="9889" w:type="dxa"/>
        <w:tblInd w:w="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  <w:gridCol w:w="36"/>
      </w:tblGrid>
      <w:tr w:rsidR="00E337CC" w:rsidRPr="008F381C" w14:paraId="03A5D469" w14:textId="77777777">
        <w:trPr>
          <w:trHeight w:val="276"/>
        </w:trPr>
        <w:tc>
          <w:tcPr>
            <w:tcW w:w="9888" w:type="dxa"/>
            <w:gridSpan w:val="5"/>
          </w:tcPr>
          <w:p w14:paraId="4570637F" w14:textId="77777777" w:rsidR="00E337CC" w:rsidRPr="008F381C" w:rsidRDefault="00210A1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3</w:t>
            </w:r>
            <w:r w:rsidR="00B86696"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br w:type="page"/>
            </w:r>
            <w:r w:rsidR="00E337CC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.   </w:t>
            </w:r>
            <w:r w:rsidR="00DF56CB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Gegevens van de gevraagde vrijstelling wegens een gewichtige omstandigheid (vakantie valt hier niet onder</w:t>
            </w:r>
            <w:r w:rsidR="00E81FE9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, dus ook niet eerder weg willen in verband met files, vluchttijden  en dergelijke.</w:t>
            </w:r>
            <w:r w:rsidR="00DF56CB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)</w:t>
            </w:r>
            <w:r w:rsidR="00E81FE9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Zie toelichting</w:t>
            </w:r>
            <w:r w:rsidR="00DF56CB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10A1E" w:rsidRPr="008F381C" w14:paraId="3CCB7B28" w14:textId="77777777">
        <w:trPr>
          <w:gridAfter w:val="1"/>
          <w:wAfter w:w="36" w:type="dxa"/>
          <w:trHeight w:val="484"/>
        </w:trPr>
        <w:tc>
          <w:tcPr>
            <w:tcW w:w="2463" w:type="dxa"/>
          </w:tcPr>
          <w:p w14:paraId="0BD26862" w14:textId="77777777" w:rsidR="00210A1E" w:rsidRPr="008F381C" w:rsidRDefault="00210A1E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Van:</w:t>
            </w:r>
          </w:p>
        </w:tc>
        <w:tc>
          <w:tcPr>
            <w:tcW w:w="2463" w:type="dxa"/>
          </w:tcPr>
          <w:p w14:paraId="21FB3FD6" w14:textId="77777777" w:rsidR="00210A1E" w:rsidRPr="008F381C" w:rsidRDefault="00210A1E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</w:tcPr>
          <w:p w14:paraId="3ECCAC1D" w14:textId="77777777" w:rsidR="00210A1E" w:rsidRPr="008F381C" w:rsidRDefault="00210A1E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Tot:</w:t>
            </w:r>
          </w:p>
        </w:tc>
        <w:tc>
          <w:tcPr>
            <w:tcW w:w="2464" w:type="dxa"/>
          </w:tcPr>
          <w:p w14:paraId="4CF3B74A" w14:textId="77777777" w:rsidR="00210A1E" w:rsidRPr="008F381C" w:rsidRDefault="00210A1E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</w:tc>
      </w:tr>
    </w:tbl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E337CC" w:rsidRPr="008F381C" w14:paraId="1CF2847F" w14:textId="77777777">
        <w:trPr>
          <w:trHeight w:val="2518"/>
        </w:trPr>
        <w:tc>
          <w:tcPr>
            <w:tcW w:w="9888" w:type="dxa"/>
          </w:tcPr>
          <w:p w14:paraId="65408F3C" w14:textId="77777777" w:rsidR="00210A1E" w:rsidRPr="008F381C" w:rsidRDefault="00DF56CB" w:rsidP="00DF56C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Reden</w:t>
            </w:r>
            <w:r w:rsidRPr="008F381C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78C3EB9A" w14:textId="77777777" w:rsidR="00E337CC" w:rsidRPr="008F381C" w:rsidRDefault="00E337CC">
            <w:pP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F3267FD" w14:textId="77777777" w:rsidR="008C1F7A" w:rsidRPr="008F381C" w:rsidRDefault="008C1F7A" w:rsidP="00DF56CB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BCBFDE6" w14:textId="77777777" w:rsidR="008C1F7A" w:rsidRPr="008F381C" w:rsidRDefault="008C1F7A" w:rsidP="00DF56CB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BD821BD" w14:textId="77777777" w:rsidR="008C1F7A" w:rsidRPr="008F381C" w:rsidRDefault="008C1F7A" w:rsidP="00DF56CB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D9350EA" w14:textId="77777777" w:rsidR="00DF56CB" w:rsidRPr="008F381C" w:rsidRDefault="00DF56CB" w:rsidP="00DF56CB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793E13A" w14:textId="77777777" w:rsidR="00DF56CB" w:rsidRPr="008F381C" w:rsidRDefault="00DF56CB" w:rsidP="00DF56CB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4F3414BC" w14:textId="77777777" w:rsidR="00DF56CB" w:rsidRPr="008F381C" w:rsidRDefault="00DF56CB" w:rsidP="00DF56CB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C0C3FA6" w14:textId="77777777" w:rsidR="00DF56CB" w:rsidRPr="008F381C" w:rsidRDefault="00DF56CB" w:rsidP="00DF56CB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1ED1B0AA" w14:textId="77777777" w:rsidR="00E337CC" w:rsidRPr="008F381C" w:rsidRDefault="00E337CC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7626"/>
      </w:tblGrid>
      <w:tr w:rsidR="00E337CC" w:rsidRPr="008F381C" w14:paraId="7E1B7FFB" w14:textId="77777777">
        <w:trPr>
          <w:trHeight w:val="300"/>
        </w:trPr>
        <w:tc>
          <w:tcPr>
            <w:tcW w:w="2262" w:type="dxa"/>
          </w:tcPr>
          <w:p w14:paraId="6D7329E5" w14:textId="77777777" w:rsidR="00E337CC" w:rsidRPr="008F381C" w:rsidRDefault="00210A1E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Datum</w:t>
            </w:r>
            <w:r w:rsidR="00E81FE9"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 aanvraag</w:t>
            </w:r>
            <w:r w:rsidRPr="008F381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626" w:type="dxa"/>
          </w:tcPr>
          <w:p w14:paraId="761B229C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  <w:p w14:paraId="0A0BB495" w14:textId="77777777" w:rsidR="007B5E7F" w:rsidRPr="008F381C" w:rsidRDefault="007B5E7F" w:rsidP="007B5E7F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E337CC" w:rsidRPr="008F381C" w14:paraId="4D543B0B" w14:textId="77777777">
        <w:trPr>
          <w:trHeight w:val="300"/>
        </w:trPr>
        <w:tc>
          <w:tcPr>
            <w:tcW w:w="2262" w:type="dxa"/>
          </w:tcPr>
          <w:p w14:paraId="0009C7CF" w14:textId="77777777" w:rsidR="00741D20" w:rsidRPr="008F381C" w:rsidRDefault="00E337CC" w:rsidP="007566F2">
            <w:pP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 w:rsidRPr="008F381C">
              <w:rPr>
                <w:rFonts w:ascii="Lucida Sans Unicode" w:hAnsi="Lucida Sans Unicode" w:cs="Lucida Sans Unicode"/>
                <w:sz w:val="18"/>
                <w:szCs w:val="18"/>
              </w:rPr>
              <w:t>Handtekening</w:t>
            </w:r>
            <w:r w:rsidR="00E81FE9" w:rsidRPr="008F381C">
              <w:rPr>
                <w:rFonts w:ascii="Lucida Sans Unicode" w:hAnsi="Lucida Sans Unicode" w:cs="Lucida Sans Unicode"/>
                <w:sz w:val="18"/>
                <w:szCs w:val="18"/>
              </w:rPr>
              <w:t xml:space="preserve"> ouder/verzorger</w:t>
            </w:r>
            <w:r w:rsidRPr="008F381C">
              <w:rPr>
                <w:rFonts w:ascii="Lucida Sans Unicode" w:hAnsi="Lucida Sans Unicode" w:cs="Lucida Sans Unicode"/>
              </w:rPr>
              <w:t xml:space="preserve">: </w:t>
            </w:r>
          </w:p>
        </w:tc>
        <w:tc>
          <w:tcPr>
            <w:tcW w:w="7626" w:type="dxa"/>
          </w:tcPr>
          <w:p w14:paraId="1242FAFD" w14:textId="77777777" w:rsidR="00E337CC" w:rsidRPr="008F381C" w:rsidRDefault="00E337CC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  <w:p w14:paraId="2EA36486" w14:textId="77777777" w:rsidR="007B5E7F" w:rsidRPr="008F381C" w:rsidRDefault="007B5E7F" w:rsidP="007B5E7F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3369FEDF" w14:textId="77777777" w:rsidR="008C1F7A" w:rsidRPr="008F381C" w:rsidRDefault="008C1F7A" w:rsidP="008C1F7A">
      <w:p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</w:rPr>
        <w:br w:type="page"/>
      </w:r>
      <w:r w:rsidRPr="008F381C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lastRenderedPageBreak/>
        <w:t>Toelichting</w:t>
      </w:r>
      <w:r w:rsidRPr="008F381C">
        <w:rPr>
          <w:rFonts w:ascii="Lucida Sans Unicode" w:hAnsi="Lucida Sans Unicode" w:cs="Lucida Sans Unicode"/>
          <w:sz w:val="18"/>
          <w:szCs w:val="18"/>
          <w:u w:val="single"/>
        </w:rPr>
        <w:t xml:space="preserve">: </w:t>
      </w:r>
      <w:r w:rsidRPr="008F381C">
        <w:rPr>
          <w:rFonts w:ascii="Lucida Sans Unicode" w:hAnsi="Lucida Sans Unicode" w:cs="Lucida Sans Unicode"/>
          <w:b/>
          <w:bCs/>
          <w:snapToGrid w:val="0"/>
          <w:sz w:val="18"/>
          <w:szCs w:val="18"/>
          <w:u w:val="single"/>
        </w:rPr>
        <w:t>Richtlijnen voor verlof</w:t>
      </w:r>
      <w:r w:rsidR="00E81FE9" w:rsidRPr="008F381C">
        <w:rPr>
          <w:rFonts w:ascii="Lucida Sans Unicode" w:hAnsi="Lucida Sans Unicode" w:cs="Lucida Sans Unicode"/>
          <w:b/>
          <w:bCs/>
          <w:snapToGrid w:val="0"/>
          <w:sz w:val="18"/>
          <w:szCs w:val="18"/>
          <w:u w:val="single"/>
        </w:rPr>
        <w:t xml:space="preserve"> wegens gewichtige omstandigheden</w:t>
      </w:r>
    </w:p>
    <w:p w14:paraId="04637DBE" w14:textId="77777777" w:rsidR="005E4A9A" w:rsidRPr="008F381C" w:rsidRDefault="005E4A9A" w:rsidP="005E4A9A">
      <w:pPr>
        <w:widowControl/>
        <w:numPr>
          <w:ilvl w:val="0"/>
          <w:numId w:val="5"/>
        </w:numPr>
        <w:autoSpaceDE/>
        <w:autoSpaceDN/>
        <w:adjustRightInd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Tot en met tien schooldagen per jaar beslist de directeur van de school over het al dan niet toekennen van het verlof. </w:t>
      </w:r>
    </w:p>
    <w:p w14:paraId="77DB957F" w14:textId="77777777" w:rsidR="005E4A9A" w:rsidRPr="008F381C" w:rsidRDefault="005E4A9A" w:rsidP="005E4A9A">
      <w:pPr>
        <w:widowControl/>
        <w:numPr>
          <w:ilvl w:val="0"/>
          <w:numId w:val="5"/>
        </w:numPr>
        <w:autoSpaceDE/>
        <w:autoSpaceDN/>
        <w:adjustRightInd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Bij</w:t>
      </w:r>
      <w:r w:rsidR="008F381C">
        <w:rPr>
          <w:rFonts w:ascii="Lucida Sans Unicode" w:hAnsi="Lucida Sans Unicode" w:cs="Lucida Sans Unicode"/>
          <w:sz w:val="18"/>
          <w:szCs w:val="18"/>
        </w:rPr>
        <w:t xml:space="preserve"> meer dan tien dagen stuurt de</w:t>
      </w:r>
      <w:r w:rsidRPr="008F381C">
        <w:rPr>
          <w:rFonts w:ascii="Lucida Sans Unicode" w:hAnsi="Lucida Sans Unicode" w:cs="Lucida Sans Unicode"/>
          <w:sz w:val="18"/>
          <w:szCs w:val="18"/>
        </w:rPr>
        <w:t xml:space="preserve"> directeur de aanvraag door naar de leer</w:t>
      </w:r>
      <w:r w:rsidR="008F381C">
        <w:rPr>
          <w:rFonts w:ascii="Lucida Sans Unicode" w:hAnsi="Lucida Sans Unicode" w:cs="Lucida Sans Unicode"/>
          <w:sz w:val="18"/>
          <w:szCs w:val="18"/>
        </w:rPr>
        <w:t>plichtambtenaar, voorzien van zijn/haar</w:t>
      </w:r>
      <w:r w:rsidRPr="008F381C">
        <w:rPr>
          <w:rFonts w:ascii="Lucida Sans Unicode" w:hAnsi="Lucida Sans Unicode" w:cs="Lucida Sans Unicode"/>
          <w:sz w:val="18"/>
          <w:szCs w:val="18"/>
        </w:rPr>
        <w:t xml:space="preserve"> mening of advies. Deze beslist, nadat hij u heeft gehoord.</w:t>
      </w:r>
    </w:p>
    <w:p w14:paraId="3E03212C" w14:textId="77777777" w:rsidR="005E4A9A" w:rsidRPr="008F381C" w:rsidRDefault="005E4A9A" w:rsidP="005E4A9A">
      <w:pPr>
        <w:rPr>
          <w:rFonts w:ascii="Lucida Sans Unicode" w:hAnsi="Lucida Sans Unicode" w:cs="Lucida Sans Unicode"/>
          <w:b/>
          <w:bCs/>
          <w:sz w:val="18"/>
          <w:szCs w:val="18"/>
        </w:rPr>
      </w:pPr>
      <w:r w:rsidRPr="008F381C">
        <w:rPr>
          <w:rFonts w:ascii="Lucida Sans Unicode" w:hAnsi="Lucida Sans Unicode" w:cs="Lucida Sans Unicode"/>
          <w:b/>
          <w:bCs/>
          <w:sz w:val="18"/>
          <w:szCs w:val="18"/>
        </w:rPr>
        <w:t>Gewichtige (speciale) omstandigheden zijn:</w:t>
      </w:r>
    </w:p>
    <w:p w14:paraId="191C6E87" w14:textId="77777777" w:rsidR="005E4A9A" w:rsidRPr="008F381C" w:rsidRDefault="005E4A9A" w:rsidP="005E4A9A">
      <w:pPr>
        <w:widowControl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Verhuizing (maximaal één dag verlof).</w:t>
      </w:r>
    </w:p>
    <w:p w14:paraId="72C8E6D7" w14:textId="77777777" w:rsidR="005E4A9A" w:rsidRPr="008F381C" w:rsidRDefault="005E4A9A" w:rsidP="005E4A9A">
      <w:pPr>
        <w:widowControl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Wettelijke verplichtingen, indien onmogelijk buiten schooltijd. Bijvoorbeeld verblijfspapieren, adoptiepapieren, waarbij aanwezigheid kind vereist is.</w:t>
      </w:r>
    </w:p>
    <w:p w14:paraId="204CAFFB" w14:textId="77777777" w:rsidR="005E4A9A" w:rsidRPr="008F381C" w:rsidRDefault="005E4A9A" w:rsidP="005E4A9A">
      <w:pPr>
        <w:widowControl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Huwelijk van bloed- of aanverwanten tot en met de derde graad </w:t>
      </w:r>
      <w:r w:rsidRPr="008F381C">
        <w:rPr>
          <w:rFonts w:ascii="Lucida Sans Unicode" w:hAnsi="Lucida Sans Unicode" w:cs="Lucida Sans Unicode"/>
          <w:sz w:val="18"/>
          <w:szCs w:val="18"/>
          <w:u w:val="single"/>
        </w:rPr>
        <w:t>binnen</w:t>
      </w:r>
      <w:r w:rsidRPr="008F381C">
        <w:rPr>
          <w:rFonts w:ascii="Lucida Sans Unicode" w:hAnsi="Lucida Sans Unicode" w:cs="Lucida Sans Unicode"/>
          <w:sz w:val="18"/>
          <w:szCs w:val="18"/>
        </w:rPr>
        <w:t xml:space="preserve"> de woonplaats: 1 dag.</w:t>
      </w:r>
    </w:p>
    <w:p w14:paraId="3907FCFC" w14:textId="77777777" w:rsidR="005E4A9A" w:rsidRPr="008F381C" w:rsidRDefault="005E4A9A" w:rsidP="005E4A9A">
      <w:pPr>
        <w:widowControl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Huwelijk van bloed- of aanverwanten tot en met de derde graad </w:t>
      </w:r>
      <w:r w:rsidRPr="008F381C">
        <w:rPr>
          <w:rFonts w:ascii="Lucida Sans Unicode" w:hAnsi="Lucida Sans Unicode" w:cs="Lucida Sans Unicode"/>
          <w:sz w:val="18"/>
          <w:szCs w:val="18"/>
          <w:u w:val="single"/>
        </w:rPr>
        <w:t xml:space="preserve">buiten </w:t>
      </w:r>
      <w:r w:rsidRPr="008F381C">
        <w:rPr>
          <w:rFonts w:ascii="Lucida Sans Unicode" w:hAnsi="Lucida Sans Unicode" w:cs="Lucida Sans Unicode"/>
          <w:sz w:val="18"/>
          <w:szCs w:val="18"/>
        </w:rPr>
        <w:t>de woonplaats: 2 dagen.</w:t>
      </w:r>
    </w:p>
    <w:p w14:paraId="0281305C" w14:textId="77777777" w:rsidR="005E4A9A" w:rsidRPr="008F381C" w:rsidRDefault="005E4A9A" w:rsidP="005E4A9A">
      <w:pPr>
        <w:widowControl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Huwelijk van bloed- of aanverwanten tot en met de derde graad </w:t>
      </w:r>
      <w:r w:rsidRPr="008F381C">
        <w:rPr>
          <w:rFonts w:ascii="Lucida Sans Unicode" w:hAnsi="Lucida Sans Unicode" w:cs="Lucida Sans Unicode"/>
          <w:sz w:val="18"/>
          <w:szCs w:val="18"/>
          <w:u w:val="single"/>
        </w:rPr>
        <w:t>buiten Nederland</w:t>
      </w:r>
      <w:r w:rsidRPr="008F381C">
        <w:rPr>
          <w:rFonts w:ascii="Lucida Sans Unicode" w:hAnsi="Lucida Sans Unicode" w:cs="Lucida Sans Unicode"/>
          <w:sz w:val="18"/>
          <w:szCs w:val="18"/>
        </w:rPr>
        <w:t>: maximaal 5 dagen.</w:t>
      </w:r>
    </w:p>
    <w:p w14:paraId="3128E09C" w14:textId="77777777" w:rsidR="005E4A9A" w:rsidRPr="008F381C" w:rsidRDefault="005E4A9A" w:rsidP="005E4A9A">
      <w:pPr>
        <w:widowControl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Bevalling van de moeder/verzorgster (maximaal 2dagen)</w:t>
      </w:r>
    </w:p>
    <w:p w14:paraId="083D9A71" w14:textId="77777777" w:rsidR="005E4A9A" w:rsidRPr="008F381C" w:rsidRDefault="005E4A9A" w:rsidP="005E4A9A">
      <w:pPr>
        <w:widowControl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Ernstige ziekte van ouder(s) en familieleden t/m de vierde graad, waarbij aanvrager </w:t>
      </w:r>
      <w:r w:rsidRPr="008F381C">
        <w:rPr>
          <w:rFonts w:ascii="Lucida Sans Unicode" w:hAnsi="Lucida Sans Unicode" w:cs="Lucida Sans Unicode"/>
          <w:sz w:val="18"/>
          <w:szCs w:val="18"/>
          <w:u w:val="single"/>
        </w:rPr>
        <w:t xml:space="preserve">met spoed en direct moet </w:t>
      </w:r>
      <w:r w:rsidRPr="008F381C">
        <w:rPr>
          <w:rFonts w:ascii="Lucida Sans Unicode" w:hAnsi="Lucida Sans Unicode" w:cs="Lucida Sans Unicode"/>
          <w:sz w:val="18"/>
          <w:szCs w:val="18"/>
        </w:rPr>
        <w:t>vertrekken. De afwezigheid kan meestal pas achteraf worden beoordeeld, waarbij de richtlijn is om maximaal 10 dagen toe te kennen</w:t>
      </w:r>
      <w:r w:rsidRPr="008F381C">
        <w:rPr>
          <w:rFonts w:ascii="Lucida Sans Unicode" w:hAnsi="Lucida Sans Unicode" w:cs="Lucida Sans Unicode"/>
          <w:b/>
          <w:bCs/>
          <w:sz w:val="18"/>
          <w:szCs w:val="18"/>
        </w:rPr>
        <w:t xml:space="preserve"> *)</w:t>
      </w:r>
    </w:p>
    <w:p w14:paraId="3E5A9C65" w14:textId="77777777" w:rsidR="005E4A9A" w:rsidRPr="008F381C" w:rsidRDefault="005E4A9A" w:rsidP="005E4A9A">
      <w:pPr>
        <w:widowControl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Overlijden van een familielid </w:t>
      </w:r>
      <w:r w:rsidRPr="008F381C">
        <w:rPr>
          <w:rFonts w:ascii="Lucida Sans Unicode" w:hAnsi="Lucida Sans Unicode" w:cs="Lucida Sans Unicode"/>
          <w:sz w:val="18"/>
          <w:szCs w:val="18"/>
          <w:u w:val="single"/>
        </w:rPr>
        <w:t>binnen Nederland</w:t>
      </w:r>
      <w:r w:rsidRPr="008F381C">
        <w:rPr>
          <w:rFonts w:ascii="Lucida Sans Unicode" w:hAnsi="Lucida Sans Unicode" w:cs="Lucida Sans Unicode"/>
          <w:b/>
          <w:bCs/>
          <w:sz w:val="18"/>
          <w:szCs w:val="18"/>
        </w:rPr>
        <w:t>*)</w:t>
      </w:r>
    </w:p>
    <w:p w14:paraId="352EA323" w14:textId="77777777" w:rsidR="005E4A9A" w:rsidRPr="008F381C" w:rsidRDefault="005E4A9A" w:rsidP="005E4A9A">
      <w:pPr>
        <w:widowControl/>
        <w:numPr>
          <w:ilvl w:val="1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familielid in de eerste graad (maximaal vier dagen)</w:t>
      </w:r>
    </w:p>
    <w:p w14:paraId="59354463" w14:textId="77777777" w:rsidR="005E4A9A" w:rsidRPr="008F381C" w:rsidRDefault="005E4A9A" w:rsidP="005E4A9A">
      <w:pPr>
        <w:widowControl/>
        <w:numPr>
          <w:ilvl w:val="1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familielid in de tweede graad (maximaal twee dagen).</w:t>
      </w:r>
    </w:p>
    <w:p w14:paraId="6B8D7F86" w14:textId="77777777" w:rsidR="005E4A9A" w:rsidRPr="008F381C" w:rsidRDefault="005E4A9A" w:rsidP="005E4A9A">
      <w:pPr>
        <w:widowControl/>
        <w:numPr>
          <w:ilvl w:val="1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familielid in de derde of vierde graad (maximaal één dag).</w:t>
      </w:r>
    </w:p>
    <w:p w14:paraId="2E6237A9" w14:textId="77777777" w:rsidR="005E4A9A" w:rsidRPr="008F381C" w:rsidRDefault="005E4A9A" w:rsidP="005E4A9A">
      <w:pPr>
        <w:widowControl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Overlijden van een familielid tot en met de vierde graad </w:t>
      </w:r>
      <w:r w:rsidRPr="008F381C">
        <w:rPr>
          <w:rFonts w:ascii="Lucida Sans Unicode" w:hAnsi="Lucida Sans Unicode" w:cs="Lucida Sans Unicode"/>
          <w:sz w:val="18"/>
          <w:szCs w:val="18"/>
          <w:u w:val="single"/>
        </w:rPr>
        <w:t>buiten Nederland</w:t>
      </w:r>
      <w:r w:rsidRPr="008F381C">
        <w:rPr>
          <w:rFonts w:ascii="Lucida Sans Unicode" w:hAnsi="Lucida Sans Unicode" w:cs="Lucida Sans Unicode"/>
          <w:sz w:val="18"/>
          <w:szCs w:val="18"/>
        </w:rPr>
        <w:t xml:space="preserve">: maximaal 5 </w:t>
      </w:r>
    </w:p>
    <w:p w14:paraId="08FE0B2A" w14:textId="77777777" w:rsidR="005E4A9A" w:rsidRPr="008F381C" w:rsidRDefault="005E4A9A" w:rsidP="005E4A9A">
      <w:pPr>
        <w:ind w:left="360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      dagen.</w:t>
      </w:r>
    </w:p>
    <w:p w14:paraId="14FF09A6" w14:textId="77777777" w:rsidR="005E4A9A" w:rsidRPr="008F381C" w:rsidRDefault="005E4A9A" w:rsidP="005E4A9A">
      <w:pPr>
        <w:widowControl/>
        <w:numPr>
          <w:ilvl w:val="0"/>
          <w:numId w:val="6"/>
        </w:numPr>
        <w:rPr>
          <w:rFonts w:ascii="Lucida Sans Unicode" w:hAnsi="Lucida Sans Unicode" w:cs="Lucida Sans Unicode"/>
          <w:b/>
          <w:bCs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Een ambt- of huwelijksjubileum van ouder(s)/verzorger(s) of grootouder(s)/verzorger(s).Het gaat om 12 ½, 25, 40, of 50 jarig jubileum. (maximaal één dag).</w:t>
      </w:r>
      <w:r w:rsidRPr="008F381C">
        <w:rPr>
          <w:rFonts w:ascii="Lucida Sans Unicode" w:hAnsi="Lucida Sans Unicode" w:cs="Lucida Sans Unicode"/>
          <w:b/>
          <w:bCs/>
          <w:sz w:val="18"/>
          <w:szCs w:val="18"/>
        </w:rPr>
        <w:t>**)</w:t>
      </w:r>
    </w:p>
    <w:p w14:paraId="1721F269" w14:textId="77777777" w:rsidR="005E4A9A" w:rsidRPr="008F381C" w:rsidRDefault="005E4A9A" w:rsidP="005E4A9A">
      <w:pPr>
        <w:rPr>
          <w:rFonts w:ascii="Lucida Sans Unicode" w:hAnsi="Lucida Sans Unicode" w:cs="Lucida Sans Unicode"/>
          <w:b/>
          <w:bCs/>
          <w:sz w:val="16"/>
          <w:szCs w:val="16"/>
        </w:rPr>
      </w:pPr>
      <w:r w:rsidRPr="008F381C">
        <w:rPr>
          <w:rFonts w:ascii="Lucida Sans Unicode" w:hAnsi="Lucida Sans Unicode" w:cs="Lucida Sans Unicode"/>
          <w:b/>
          <w:bCs/>
          <w:sz w:val="16"/>
          <w:szCs w:val="16"/>
        </w:rPr>
        <w:t xml:space="preserve">*) Ziekte en/of overlijden moet aangetoond worden door een naar het Nederlands vertaalde medische </w:t>
      </w:r>
      <w:r w:rsidR="008F381C">
        <w:rPr>
          <w:rFonts w:ascii="Lucida Sans Unicode" w:hAnsi="Lucida Sans Unicode" w:cs="Lucida Sans Unicode"/>
          <w:b/>
          <w:bCs/>
          <w:sz w:val="16"/>
          <w:szCs w:val="16"/>
        </w:rPr>
        <w:t>v</w:t>
      </w:r>
      <w:r w:rsidRPr="008F381C">
        <w:rPr>
          <w:rFonts w:ascii="Lucida Sans Unicode" w:hAnsi="Lucida Sans Unicode" w:cs="Lucida Sans Unicode"/>
          <w:b/>
          <w:bCs/>
          <w:sz w:val="16"/>
          <w:szCs w:val="16"/>
        </w:rPr>
        <w:t>erklaring en/of overlijdensakte door een erkende instantie.</w:t>
      </w:r>
    </w:p>
    <w:p w14:paraId="0C5D561A" w14:textId="77777777" w:rsidR="005E4A9A" w:rsidRPr="008F381C" w:rsidRDefault="005E4A9A" w:rsidP="005E4A9A">
      <w:pPr>
        <w:rPr>
          <w:rFonts w:ascii="Lucida Sans Unicode" w:hAnsi="Lucida Sans Unicode" w:cs="Lucida Sans Unicode"/>
          <w:b/>
          <w:bCs/>
          <w:sz w:val="16"/>
          <w:szCs w:val="16"/>
        </w:rPr>
      </w:pPr>
      <w:r w:rsidRPr="008F381C">
        <w:rPr>
          <w:rFonts w:ascii="Lucida Sans Unicode" w:hAnsi="Lucida Sans Unicode" w:cs="Lucida Sans Unicode"/>
          <w:b/>
          <w:bCs/>
          <w:sz w:val="16"/>
          <w:szCs w:val="16"/>
        </w:rPr>
        <w:t>**) Data moeten worden aangetoond en de viering er van moet binnen een redelijke periode rond die datum zijn.</w:t>
      </w:r>
    </w:p>
    <w:p w14:paraId="73BCE082" w14:textId="77777777" w:rsidR="008C1F7A" w:rsidRPr="008F381C" w:rsidRDefault="008C1F7A" w:rsidP="008C1F7A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14:paraId="2FFDDCDB" w14:textId="77777777" w:rsidR="005E4A9A" w:rsidRPr="008F381C" w:rsidRDefault="005E4A9A" w:rsidP="005E4A9A">
      <w:pPr>
        <w:rPr>
          <w:rFonts w:ascii="Lucida Sans Unicode" w:hAnsi="Lucida Sans Unicode" w:cs="Lucida Sans Unicode"/>
          <w:b/>
          <w:bCs/>
          <w:sz w:val="18"/>
          <w:szCs w:val="18"/>
        </w:rPr>
      </w:pPr>
      <w:r w:rsidRPr="008F381C">
        <w:rPr>
          <w:rFonts w:ascii="Lucida Sans Unicode" w:hAnsi="Lucida Sans Unicode" w:cs="Lucida Sans Unicode"/>
          <w:b/>
          <w:bCs/>
          <w:sz w:val="18"/>
          <w:szCs w:val="18"/>
        </w:rPr>
        <w:t xml:space="preserve">Geen gewichtige omstandigheden zijn en dus geen recht op verlof: </w:t>
      </w:r>
    </w:p>
    <w:p w14:paraId="390E7A54" w14:textId="77777777" w:rsidR="005E4A9A" w:rsidRPr="008F381C" w:rsidRDefault="005E4A9A" w:rsidP="005E4A9A">
      <w:pPr>
        <w:pStyle w:val="Pa0"/>
        <w:numPr>
          <w:ilvl w:val="0"/>
          <w:numId w:val="6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familiebezoek/hereniging in het buitenland;</w:t>
      </w:r>
    </w:p>
    <w:p w14:paraId="7B77A7E7" w14:textId="77777777" w:rsidR="005E4A9A" w:rsidRPr="008F381C" w:rsidRDefault="005E4A9A" w:rsidP="005E4A9A">
      <w:pPr>
        <w:pStyle w:val="Pa0"/>
        <w:numPr>
          <w:ilvl w:val="0"/>
          <w:numId w:val="6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verjaardagen van (over)(groot)ouders;</w:t>
      </w:r>
    </w:p>
    <w:p w14:paraId="38713C62" w14:textId="77777777" w:rsidR="005E4A9A" w:rsidRPr="008F381C" w:rsidRDefault="005E4A9A" w:rsidP="005E4A9A">
      <w:pPr>
        <w:pStyle w:val="Pa0"/>
        <w:numPr>
          <w:ilvl w:val="0"/>
          <w:numId w:val="6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voor het eerst of na lange tijd ontmoeten van (over)grootouders;</w:t>
      </w:r>
    </w:p>
    <w:p w14:paraId="6B2651FE" w14:textId="77777777" w:rsidR="005E4A9A" w:rsidRPr="008F381C" w:rsidRDefault="005E4A9A" w:rsidP="005E4A9A">
      <w:pPr>
        <w:pStyle w:val="Pa0"/>
        <w:numPr>
          <w:ilvl w:val="0"/>
          <w:numId w:val="6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verlof voor een kind, omdat andere kinderen uit het gezin al of nog vrij zijn;</w:t>
      </w:r>
    </w:p>
    <w:p w14:paraId="382467AC" w14:textId="77777777" w:rsidR="005E4A9A" w:rsidRPr="008F381C" w:rsidRDefault="005E4A9A" w:rsidP="005E4A9A">
      <w:pPr>
        <w:pStyle w:val="Pa0"/>
        <w:numPr>
          <w:ilvl w:val="0"/>
          <w:numId w:val="6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langdurige afwezigheid, zoals wereldreis of sabbatical;</w:t>
      </w:r>
    </w:p>
    <w:p w14:paraId="67AA08A0" w14:textId="77777777" w:rsidR="005E4A9A" w:rsidRPr="008F381C" w:rsidRDefault="005E4A9A" w:rsidP="005E4A9A">
      <w:pPr>
        <w:pStyle w:val="Pa0"/>
        <w:numPr>
          <w:ilvl w:val="0"/>
          <w:numId w:val="6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goedkope tickets buiten de reguliere schoolvakantie; </w:t>
      </w:r>
    </w:p>
    <w:p w14:paraId="0119C57C" w14:textId="77777777" w:rsidR="005E4A9A" w:rsidRPr="008F381C" w:rsidRDefault="005E4A9A" w:rsidP="005E4A9A">
      <w:pPr>
        <w:pStyle w:val="Pa0"/>
        <w:numPr>
          <w:ilvl w:val="0"/>
          <w:numId w:val="6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door derden aangeboden en eventueel betaalde reis buiten de reguliere schoolvakantie;</w:t>
      </w:r>
    </w:p>
    <w:p w14:paraId="54B9D3FA" w14:textId="77777777" w:rsidR="005E4A9A" w:rsidRPr="008F381C" w:rsidRDefault="005E4A9A" w:rsidP="005E4A9A">
      <w:pPr>
        <w:pStyle w:val="Pa0"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gewonnen reis buiten de reguliere schoolvakantie;</w:t>
      </w:r>
    </w:p>
    <w:p w14:paraId="780604EB" w14:textId="77777777" w:rsidR="005E4A9A" w:rsidRPr="008F381C" w:rsidRDefault="005E4A9A" w:rsidP="005E4A9A">
      <w:pPr>
        <w:pStyle w:val="Pa0"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eerder vertrek of latere terugkeer in verband met top(verkeer)drukte;</w:t>
      </w:r>
    </w:p>
    <w:p w14:paraId="19F7B4A4" w14:textId="77777777" w:rsidR="005E4A9A" w:rsidRPr="008F381C" w:rsidRDefault="005E4A9A" w:rsidP="005E4A9A">
      <w:pPr>
        <w:pStyle w:val="Pa0"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vakantie onder schooltijd bij gebrek aan andere boekingsmogelijkheden;</w:t>
      </w:r>
    </w:p>
    <w:p w14:paraId="4ED9C86D" w14:textId="77777777" w:rsidR="005E4A9A" w:rsidRPr="008F381C" w:rsidRDefault="005E4A9A" w:rsidP="005E4A9A">
      <w:pPr>
        <w:pStyle w:val="Pa0"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vakantiespreiding in Nederland;</w:t>
      </w:r>
    </w:p>
    <w:p w14:paraId="13EAD711" w14:textId="77777777" w:rsidR="005E4A9A" w:rsidRPr="008F381C" w:rsidRDefault="005E4A9A" w:rsidP="005E4A9A">
      <w:pPr>
        <w:pStyle w:val="Pa0"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dienstroosters van werkgevers van (een van) de ouders, zoals: vervoersbedrijven, taxibedrijven, politie, brandweer, enzovoorts; </w:t>
      </w:r>
    </w:p>
    <w:p w14:paraId="33495602" w14:textId="77777777" w:rsidR="005E4A9A" w:rsidRPr="008F381C" w:rsidRDefault="005E4A9A" w:rsidP="005E4A9A">
      <w:pPr>
        <w:pStyle w:val="Pa0"/>
        <w:numPr>
          <w:ilvl w:val="0"/>
          <w:numId w:val="6"/>
        </w:numPr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deelname binnen schooltijd aan uitjes/reisjes georganiseerd door bijvoorbeeld sport-,   </w:t>
      </w:r>
    </w:p>
    <w:p w14:paraId="1F75525C" w14:textId="77777777" w:rsidR="005E4A9A" w:rsidRPr="008F381C" w:rsidRDefault="005E4A9A" w:rsidP="005E4A9A">
      <w:pPr>
        <w:pStyle w:val="Pa0"/>
        <w:ind w:left="360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      muziek- of dansverenigingen; - ontluikend talent: cursussen, toernooien, specifieke </w:t>
      </w:r>
    </w:p>
    <w:p w14:paraId="72E55FC5" w14:textId="77777777" w:rsidR="005E4A9A" w:rsidRPr="008F381C" w:rsidRDefault="005E4A9A" w:rsidP="005E4A9A">
      <w:pPr>
        <w:pStyle w:val="Pa0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 xml:space="preserve">             lessen ten behoeve van het talent </w:t>
      </w:r>
      <w:r w:rsidR="008F381C">
        <w:rPr>
          <w:rFonts w:ascii="Lucida Sans Unicode" w:hAnsi="Lucida Sans Unicode" w:cs="Lucida Sans Unicode"/>
          <w:b/>
          <w:sz w:val="18"/>
          <w:szCs w:val="18"/>
        </w:rPr>
        <w:t>**</w:t>
      </w:r>
      <w:r w:rsidRPr="008F381C">
        <w:rPr>
          <w:rFonts w:ascii="Lucida Sans Unicode" w:hAnsi="Lucida Sans Unicode" w:cs="Lucida Sans Unicode"/>
          <w:b/>
          <w:bCs/>
          <w:sz w:val="18"/>
          <w:szCs w:val="18"/>
        </w:rPr>
        <w:t>*)</w:t>
      </w:r>
    </w:p>
    <w:p w14:paraId="64980C4A" w14:textId="77777777" w:rsidR="005E4A9A" w:rsidRPr="008F381C" w:rsidRDefault="005E4A9A" w:rsidP="005E4A9A">
      <w:pPr>
        <w:widowControl/>
        <w:numPr>
          <w:ilvl w:val="0"/>
          <w:numId w:val="6"/>
        </w:numPr>
        <w:autoSpaceDE/>
        <w:autoSpaceDN/>
        <w:adjustRightInd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De aanwezigheid of begeleiding van onderwijskundigen is geen reden dit wel toe te staan;</w:t>
      </w:r>
    </w:p>
    <w:p w14:paraId="381C5950" w14:textId="77777777" w:rsidR="005E4A9A" w:rsidRPr="008F381C" w:rsidRDefault="005E4A9A" w:rsidP="005E4A9A">
      <w:pPr>
        <w:pStyle w:val="Default"/>
        <w:rPr>
          <w:rFonts w:ascii="Lucida Sans Unicode" w:hAnsi="Lucida Sans Unicode" w:cs="Lucida Sans Unicode"/>
        </w:rPr>
      </w:pPr>
    </w:p>
    <w:p w14:paraId="329B1127" w14:textId="77777777" w:rsidR="005E4A9A" w:rsidRPr="008F381C" w:rsidRDefault="005E4A9A" w:rsidP="005E4A9A">
      <w:pPr>
        <w:pStyle w:val="Default"/>
        <w:rPr>
          <w:rFonts w:ascii="Lucida Sans Unicode" w:hAnsi="Lucida Sans Unicode" w:cs="Lucida Sans Unicode"/>
        </w:rPr>
      </w:pPr>
    </w:p>
    <w:p w14:paraId="01EDDCC3" w14:textId="77777777" w:rsidR="005E4A9A" w:rsidRPr="008F381C" w:rsidRDefault="005E4A9A" w:rsidP="005E4A9A">
      <w:pPr>
        <w:widowControl/>
        <w:numPr>
          <w:ilvl w:val="0"/>
          <w:numId w:val="6"/>
        </w:numPr>
        <w:autoSpaceDE/>
        <w:autoSpaceDN/>
        <w:adjustRightInd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lastRenderedPageBreak/>
        <w:t xml:space="preserve">werknemer kan niet op skivakantie in de voorjaarsvakantie omdat andere werknemers al </w:t>
      </w:r>
    </w:p>
    <w:p w14:paraId="1D3AE548" w14:textId="77777777" w:rsidR="005E4A9A" w:rsidRPr="008F381C" w:rsidRDefault="005E4A9A" w:rsidP="005E4A9A">
      <w:pPr>
        <w:ind w:left="708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gaan. Of: ik kan niet op vakantie omdat mijn medewerkers al weg zijn, hierdoor moet ik zelf buiten de reguliere vakantie gaan.</w:t>
      </w:r>
    </w:p>
    <w:p w14:paraId="777AB6B9" w14:textId="77777777" w:rsidR="005E4A9A" w:rsidRPr="008F381C" w:rsidRDefault="005E4A9A" w:rsidP="005E4A9A">
      <w:pPr>
        <w:widowControl/>
        <w:numPr>
          <w:ilvl w:val="0"/>
          <w:numId w:val="6"/>
        </w:numPr>
        <w:autoSpaceDE/>
        <w:autoSpaceDN/>
        <w:adjustRightInd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een combinatie van redenen.</w:t>
      </w:r>
    </w:p>
    <w:p w14:paraId="39C0D78F" w14:textId="77777777" w:rsidR="005E4A9A" w:rsidRPr="008F381C" w:rsidRDefault="005E4A9A" w:rsidP="005E4A9A">
      <w:pPr>
        <w:rPr>
          <w:rFonts w:ascii="Lucida Sans Unicode" w:hAnsi="Lucida Sans Unicode" w:cs="Lucida Sans Unicode"/>
        </w:rPr>
      </w:pPr>
    </w:p>
    <w:p w14:paraId="361A68A2" w14:textId="77777777" w:rsidR="005E4A9A" w:rsidRPr="008F381C" w:rsidRDefault="005E4A9A" w:rsidP="005E4A9A">
      <w:pPr>
        <w:pStyle w:val="Pa0"/>
        <w:rPr>
          <w:rFonts w:ascii="Lucida Sans Unicode" w:hAnsi="Lucida Sans Unicode" w:cs="Lucida Sans Unicode"/>
          <w:sz w:val="18"/>
          <w:szCs w:val="18"/>
        </w:rPr>
      </w:pPr>
      <w:r w:rsidRPr="008F381C">
        <w:rPr>
          <w:rFonts w:ascii="Lucida Sans Unicode" w:hAnsi="Lucida Sans Unicode" w:cs="Lucida Sans Unicode"/>
          <w:sz w:val="18"/>
          <w:szCs w:val="18"/>
        </w:rPr>
        <w:t>Deze richtlijnen gelden ook voor aanvragen tot en met tien schooldagen (dus waar de schooldirecteur over beslist) en gelden voor alle onderwijsinstellingen.</w:t>
      </w:r>
    </w:p>
    <w:p w14:paraId="2E2CE6F8" w14:textId="77777777" w:rsidR="005E4A9A" w:rsidRPr="008F381C" w:rsidRDefault="005E4A9A" w:rsidP="005E4A9A">
      <w:pPr>
        <w:spacing w:line="201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</w:p>
    <w:p w14:paraId="0BA582F3" w14:textId="77777777" w:rsidR="005E4A9A" w:rsidRPr="008F381C" w:rsidRDefault="005E4A9A" w:rsidP="005E4A9A">
      <w:pPr>
        <w:spacing w:line="201" w:lineRule="atLeast"/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</w:pPr>
      <w:r w:rsidRPr="008F381C"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  <w:t>*</w:t>
      </w:r>
      <w:r w:rsidR="008F381C"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  <w:t>**</w:t>
      </w:r>
      <w:r w:rsidRPr="008F381C"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  <w:t>) Valt buiten de regelgeving van de Leerplichtwet</w:t>
      </w:r>
      <w:r w:rsidR="008F381C"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  <w:t xml:space="preserve"> 1969</w:t>
      </w:r>
      <w:r w:rsidRPr="008F381C"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  <w:t>.</w:t>
      </w:r>
      <w:r w:rsidR="001C6CD1"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  <w:t xml:space="preserve"> Dit i</w:t>
      </w:r>
      <w:r w:rsidRPr="008F381C"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  <w:t xml:space="preserve">s een zaak van de school via het vastgestelde </w:t>
      </w:r>
    </w:p>
    <w:p w14:paraId="679D695C" w14:textId="77777777" w:rsidR="005E4A9A" w:rsidRPr="008F381C" w:rsidRDefault="005E4A9A" w:rsidP="005E4A9A">
      <w:pPr>
        <w:spacing w:line="201" w:lineRule="atLeast"/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</w:pPr>
      <w:r w:rsidRPr="008F381C"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  <w:t xml:space="preserve">      lesrooster. In het voortgezet onderwijs gaat het dan meestal om zogenaamde “</w:t>
      </w:r>
      <w:proofErr w:type="spellStart"/>
      <w:r w:rsidRPr="008F381C"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  <w:t>Loot”scholen</w:t>
      </w:r>
      <w:proofErr w:type="spellEnd"/>
      <w:r w:rsidRPr="008F381C">
        <w:rPr>
          <w:rFonts w:ascii="Lucida Sans Unicode" w:hAnsi="Lucida Sans Unicode" w:cs="Lucida Sans Unicode"/>
          <w:b/>
          <w:bCs/>
          <w:color w:val="000000"/>
          <w:sz w:val="18"/>
          <w:szCs w:val="18"/>
        </w:rPr>
        <w:t>.</w:t>
      </w:r>
    </w:p>
    <w:p w14:paraId="1CDFDA65" w14:textId="77777777" w:rsidR="005E4A9A" w:rsidRPr="008F381C" w:rsidRDefault="005E4A9A" w:rsidP="005E4A9A">
      <w:pPr>
        <w:pStyle w:val="Default"/>
        <w:rPr>
          <w:rFonts w:ascii="Lucida Sans Unicode" w:hAnsi="Lucida Sans Unicode" w:cs="Lucida Sans Unicode"/>
        </w:rPr>
      </w:pPr>
    </w:p>
    <w:p w14:paraId="52CA24B7" w14:textId="77777777" w:rsidR="008F381C" w:rsidRDefault="008F381C" w:rsidP="005E4A9A">
      <w:pPr>
        <w:rPr>
          <w:rFonts w:ascii="Lucida Sans Unicode" w:hAnsi="Lucida Sans Unicode" w:cs="Lucida Sans Unicode"/>
          <w:snapToGrid w:val="0"/>
          <w:sz w:val="22"/>
          <w:szCs w:val="22"/>
        </w:rPr>
      </w:pPr>
    </w:p>
    <w:p w14:paraId="2FEF5A05" w14:textId="77777777" w:rsidR="008F381C" w:rsidRPr="008F381C" w:rsidRDefault="008F381C" w:rsidP="005E4A9A">
      <w:pPr>
        <w:rPr>
          <w:rFonts w:ascii="Lucida Sans Unicode" w:hAnsi="Lucida Sans Unicode" w:cs="Lucida Sans Unicode"/>
          <w:snapToGrid w:val="0"/>
          <w:sz w:val="22"/>
          <w:szCs w:val="22"/>
          <w:u w:val="single"/>
        </w:rPr>
      </w:pPr>
      <w:r>
        <w:rPr>
          <w:rFonts w:ascii="Lucida Sans Unicode" w:hAnsi="Lucida Sans Unicode" w:cs="Lucida Sans Unicode"/>
          <w:snapToGrid w:val="0"/>
          <w:sz w:val="22"/>
          <w:szCs w:val="22"/>
          <w:u w:val="single"/>
        </w:rPr>
        <w:t>Indien van toepassing: I</w:t>
      </w:r>
      <w:r w:rsidR="00AC3FC1" w:rsidRPr="008F381C">
        <w:rPr>
          <w:rFonts w:ascii="Lucida Sans Unicode" w:hAnsi="Lucida Sans Unicode" w:cs="Lucida Sans Unicode"/>
          <w:snapToGrid w:val="0"/>
          <w:sz w:val="22"/>
          <w:szCs w:val="22"/>
          <w:u w:val="single"/>
        </w:rPr>
        <w:t xml:space="preserve">n te vullen door de directeur van de school: </w:t>
      </w:r>
    </w:p>
    <w:p w14:paraId="0C5D4DFB" w14:textId="77777777" w:rsidR="000E1B6C" w:rsidRPr="008F381C" w:rsidRDefault="00AC3FC1" w:rsidP="005E4A9A">
      <w:pPr>
        <w:rPr>
          <w:rFonts w:ascii="Lucida Sans Unicode" w:hAnsi="Lucida Sans Unicode" w:cs="Lucida Sans Unicode"/>
          <w:snapToGrid w:val="0"/>
          <w:sz w:val="22"/>
          <w:szCs w:val="22"/>
        </w:rPr>
      </w:pPr>
      <w:r w:rsidRPr="008F381C">
        <w:rPr>
          <w:rFonts w:ascii="Lucida Sans Unicode" w:hAnsi="Lucida Sans Unicode" w:cs="Lucida Sans Unicode"/>
          <w:snapToGrid w:val="0"/>
          <w:sz w:val="22"/>
          <w:szCs w:val="22"/>
        </w:rPr>
        <w:t>op......</w:t>
      </w:r>
      <w:r w:rsidR="008F381C">
        <w:rPr>
          <w:rFonts w:ascii="Lucida Sans Unicode" w:hAnsi="Lucida Sans Unicode" w:cs="Lucida Sans Unicode"/>
          <w:snapToGrid w:val="0"/>
          <w:sz w:val="22"/>
          <w:szCs w:val="22"/>
        </w:rPr>
        <w:t>/</w:t>
      </w:r>
      <w:r w:rsidRPr="008F381C">
        <w:rPr>
          <w:rFonts w:ascii="Lucida Sans Unicode" w:hAnsi="Lucida Sans Unicode" w:cs="Lucida Sans Unicode"/>
          <w:snapToGrid w:val="0"/>
          <w:sz w:val="22"/>
          <w:szCs w:val="22"/>
        </w:rPr>
        <w:t>........</w:t>
      </w:r>
      <w:r w:rsidR="008F381C">
        <w:rPr>
          <w:rFonts w:ascii="Lucida Sans Unicode" w:hAnsi="Lucida Sans Unicode" w:cs="Lucida Sans Unicode"/>
          <w:snapToGrid w:val="0"/>
          <w:sz w:val="22"/>
          <w:szCs w:val="22"/>
        </w:rPr>
        <w:t>/</w:t>
      </w:r>
      <w:r w:rsidRPr="008F381C">
        <w:rPr>
          <w:rFonts w:ascii="Lucida Sans Unicode" w:hAnsi="Lucida Sans Unicode" w:cs="Lucida Sans Unicode"/>
          <w:snapToGrid w:val="0"/>
          <w:sz w:val="22"/>
          <w:szCs w:val="22"/>
        </w:rPr>
        <w:t>...... doorgezonden a</w:t>
      </w:r>
      <w:r w:rsidR="008F381C">
        <w:rPr>
          <w:rFonts w:ascii="Lucida Sans Unicode" w:hAnsi="Lucida Sans Unicode" w:cs="Lucida Sans Unicode"/>
          <w:snapToGrid w:val="0"/>
          <w:sz w:val="22"/>
          <w:szCs w:val="22"/>
        </w:rPr>
        <w:t>an de leerplichtconsulent van gemeente Alphen aan den Rijn</w:t>
      </w:r>
      <w:r w:rsidRPr="008F381C">
        <w:rPr>
          <w:rFonts w:ascii="Lucida Sans Unicode" w:hAnsi="Lucida Sans Unicode" w:cs="Lucida Sans Unicode"/>
          <w:snapToGrid w:val="0"/>
          <w:sz w:val="22"/>
          <w:szCs w:val="22"/>
        </w:rPr>
        <w:t xml:space="preserve"> wegens overschrijding</w:t>
      </w:r>
      <w:r w:rsidR="008F381C">
        <w:rPr>
          <w:rFonts w:ascii="Lucida Sans Unicode" w:hAnsi="Lucida Sans Unicode" w:cs="Lucida Sans Unicode"/>
          <w:snapToGrid w:val="0"/>
          <w:sz w:val="22"/>
          <w:szCs w:val="22"/>
        </w:rPr>
        <w:t xml:space="preserve"> van de</w:t>
      </w:r>
      <w:r w:rsidRPr="008F381C">
        <w:rPr>
          <w:rFonts w:ascii="Lucida Sans Unicode" w:hAnsi="Lucida Sans Unicode" w:cs="Lucida Sans Unicode"/>
          <w:snapToGrid w:val="0"/>
          <w:sz w:val="22"/>
          <w:szCs w:val="22"/>
        </w:rPr>
        <w:t xml:space="preserve"> </w:t>
      </w:r>
      <w:r w:rsidR="00666376" w:rsidRPr="008F381C">
        <w:rPr>
          <w:rFonts w:ascii="Lucida Sans Unicode" w:hAnsi="Lucida Sans Unicode" w:cs="Lucida Sans Unicode"/>
          <w:snapToGrid w:val="0"/>
          <w:sz w:val="22"/>
          <w:szCs w:val="22"/>
        </w:rPr>
        <w:t>1</w:t>
      </w:r>
      <w:r w:rsidRPr="008F381C">
        <w:rPr>
          <w:rFonts w:ascii="Lucida Sans Unicode" w:hAnsi="Lucida Sans Unicode" w:cs="Lucida Sans Unicode"/>
          <w:snapToGrid w:val="0"/>
          <w:sz w:val="22"/>
          <w:szCs w:val="22"/>
        </w:rPr>
        <w:t>0-dagen grens.</w:t>
      </w:r>
    </w:p>
    <w:p w14:paraId="728559B1" w14:textId="77777777" w:rsidR="005E4A9A" w:rsidRPr="008F381C" w:rsidRDefault="005E4A9A" w:rsidP="005E4A9A">
      <w:pPr>
        <w:pStyle w:val="Default"/>
        <w:rPr>
          <w:rFonts w:ascii="Lucida Sans Unicode" w:hAnsi="Lucida Sans Unicode" w:cs="Lucida Sans Unicode"/>
        </w:rPr>
      </w:pPr>
    </w:p>
    <w:p w14:paraId="00CECE65" w14:textId="77777777" w:rsidR="005E4A9A" w:rsidRPr="008F381C" w:rsidRDefault="005E4A9A" w:rsidP="008F381C">
      <w:pPr>
        <w:pStyle w:val="Default"/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p w14:paraId="18D0AC2B" w14:textId="77777777" w:rsidR="005E4A9A" w:rsidRPr="008F381C" w:rsidRDefault="005E4A9A" w:rsidP="008F381C">
      <w:pPr>
        <w:pStyle w:val="nootkop"/>
        <w:spacing w:line="240" w:lineRule="exact"/>
        <w:rPr>
          <w:rFonts w:ascii="Lucida Sans Unicode" w:hAnsi="Lucida Sans Unicode" w:cs="Lucida Sans Unicode"/>
          <w:bCs/>
          <w:sz w:val="16"/>
          <w:szCs w:val="16"/>
          <w:u w:val="single"/>
        </w:rPr>
      </w:pPr>
      <w:r w:rsidRPr="008F381C">
        <w:rPr>
          <w:rFonts w:ascii="Lucida Sans Unicode" w:hAnsi="Lucida Sans Unicode" w:cs="Lucida Sans Unicode"/>
          <w:bCs/>
          <w:sz w:val="16"/>
          <w:szCs w:val="16"/>
          <w:u w:val="single"/>
        </w:rPr>
        <w:t>Belangrijk</w:t>
      </w:r>
    </w:p>
    <w:p w14:paraId="1869BF4C" w14:textId="77777777" w:rsidR="005E4A9A" w:rsidRPr="008F381C" w:rsidRDefault="005E4A9A" w:rsidP="008F381C">
      <w:pPr>
        <w:pStyle w:val="noottekst"/>
        <w:spacing w:line="240" w:lineRule="exact"/>
        <w:rPr>
          <w:rFonts w:ascii="Lucida Sans Unicode" w:hAnsi="Lucida Sans Unicode" w:cs="Lucida Sans Unicode"/>
          <w:bCs/>
          <w:sz w:val="16"/>
          <w:szCs w:val="16"/>
        </w:rPr>
      </w:pPr>
      <w:r w:rsidRPr="008F381C">
        <w:rPr>
          <w:rFonts w:ascii="Lucida Sans Unicode" w:hAnsi="Lucida Sans Unicode" w:cs="Lucida Sans Unicode"/>
          <w:bCs/>
          <w:sz w:val="16"/>
          <w:szCs w:val="16"/>
        </w:rPr>
        <w:t xml:space="preserve">De directeur van de school is </w:t>
      </w:r>
      <w:r w:rsidR="008F381C" w:rsidRPr="008F381C">
        <w:rPr>
          <w:rFonts w:ascii="Lucida Sans Unicode" w:hAnsi="Lucida Sans Unicode" w:cs="Lucida Sans Unicode"/>
          <w:bCs/>
          <w:sz w:val="16"/>
          <w:szCs w:val="16"/>
        </w:rPr>
        <w:t>verplicht de leerplicht</w:t>
      </w:r>
      <w:r w:rsidR="00927528" w:rsidRPr="008F381C">
        <w:rPr>
          <w:rFonts w:ascii="Lucida Sans Unicode" w:hAnsi="Lucida Sans Unicode" w:cs="Lucida Sans Unicode"/>
          <w:bCs/>
          <w:sz w:val="16"/>
          <w:szCs w:val="16"/>
        </w:rPr>
        <w:t>consulent</w:t>
      </w:r>
      <w:r w:rsidRPr="008F381C">
        <w:rPr>
          <w:rFonts w:ascii="Lucida Sans Unicode" w:hAnsi="Lucida Sans Unicode" w:cs="Lucida Sans Unicode"/>
          <w:bCs/>
          <w:sz w:val="16"/>
          <w:szCs w:val="16"/>
        </w:rPr>
        <w:t xml:space="preserve"> van de gemeente vermoedelijk ongeoorloofd verzuim te melden. Tegen ouders/verzorgers die hun kind(eren) zonder toestemming van school houden, kan proces-verbaal worden opgemaakt.</w:t>
      </w:r>
    </w:p>
    <w:p w14:paraId="2BDC8523" w14:textId="77777777" w:rsidR="005E4A9A" w:rsidRPr="008F381C" w:rsidRDefault="005E4A9A" w:rsidP="005E4A9A">
      <w:pPr>
        <w:pStyle w:val="nootkop"/>
        <w:rPr>
          <w:rFonts w:ascii="Lucida Sans Unicode" w:hAnsi="Lucida Sans Unicode" w:cs="Lucida Sans Unicode"/>
          <w:b/>
          <w:bCs/>
          <w:sz w:val="18"/>
          <w:szCs w:val="18"/>
        </w:rPr>
      </w:pPr>
    </w:p>
    <w:sectPr w:rsidR="005E4A9A" w:rsidRPr="008F381C" w:rsidSect="00210A1E">
      <w:footerReference w:type="default" r:id="rId7"/>
      <w:pgSz w:w="12240" w:h="15840"/>
      <w:pgMar w:top="567" w:right="1185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E504" w14:textId="77777777" w:rsidR="00A028A6" w:rsidRDefault="00A028A6" w:rsidP="00C314C8">
      <w:r>
        <w:separator/>
      </w:r>
    </w:p>
  </w:endnote>
  <w:endnote w:type="continuationSeparator" w:id="0">
    <w:p w14:paraId="108B890E" w14:textId="77777777" w:rsidR="00A028A6" w:rsidRDefault="00A028A6" w:rsidP="00C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B19E" w14:textId="207400BA" w:rsidR="00577C3E" w:rsidRPr="00577C3E" w:rsidRDefault="00577C3E">
    <w:pPr>
      <w:pStyle w:val="Voettekst"/>
      <w:rPr>
        <w:rFonts w:ascii="Lucida Sans Unicode" w:hAnsi="Lucida Sans Unicode" w:cs="Lucida Sans Unicode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6C97" w14:textId="77777777" w:rsidR="00A028A6" w:rsidRDefault="00A028A6" w:rsidP="00C314C8">
      <w:r>
        <w:separator/>
      </w:r>
    </w:p>
  </w:footnote>
  <w:footnote w:type="continuationSeparator" w:id="0">
    <w:p w14:paraId="3F7703FA" w14:textId="77777777" w:rsidR="00A028A6" w:rsidRDefault="00A028A6" w:rsidP="00C3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385"/>
    <w:multiLevelType w:val="hybridMultilevel"/>
    <w:tmpl w:val="5EEE6F48"/>
    <w:lvl w:ilvl="0" w:tplc="49023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7D3D"/>
    <w:multiLevelType w:val="hybridMultilevel"/>
    <w:tmpl w:val="BD78241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7460"/>
    <w:multiLevelType w:val="hybridMultilevel"/>
    <w:tmpl w:val="3CECB6EC"/>
    <w:lvl w:ilvl="0" w:tplc="49023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31E"/>
    <w:multiLevelType w:val="hybridMultilevel"/>
    <w:tmpl w:val="4A784768"/>
    <w:lvl w:ilvl="0" w:tplc="6C3CA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809AE"/>
    <w:multiLevelType w:val="hybridMultilevel"/>
    <w:tmpl w:val="17C443E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B630A"/>
    <w:multiLevelType w:val="hybridMultilevel"/>
    <w:tmpl w:val="9E1078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D2"/>
    <w:rsid w:val="00063204"/>
    <w:rsid w:val="00080449"/>
    <w:rsid w:val="000C73A2"/>
    <w:rsid w:val="000D0FD2"/>
    <w:rsid w:val="000E1B6C"/>
    <w:rsid w:val="00145799"/>
    <w:rsid w:val="001C50BB"/>
    <w:rsid w:val="001C6CD1"/>
    <w:rsid w:val="001E4587"/>
    <w:rsid w:val="001F080C"/>
    <w:rsid w:val="001F0EC6"/>
    <w:rsid w:val="00201531"/>
    <w:rsid w:val="00210A1E"/>
    <w:rsid w:val="00251B8A"/>
    <w:rsid w:val="00275F69"/>
    <w:rsid w:val="00283F0C"/>
    <w:rsid w:val="002A3312"/>
    <w:rsid w:val="002B5A4E"/>
    <w:rsid w:val="002D70F1"/>
    <w:rsid w:val="00364425"/>
    <w:rsid w:val="00402EA7"/>
    <w:rsid w:val="004122C4"/>
    <w:rsid w:val="0046586B"/>
    <w:rsid w:val="00474362"/>
    <w:rsid w:val="00475B36"/>
    <w:rsid w:val="00487AF7"/>
    <w:rsid w:val="004C7B22"/>
    <w:rsid w:val="00525593"/>
    <w:rsid w:val="00563AC6"/>
    <w:rsid w:val="00577C3E"/>
    <w:rsid w:val="005D6061"/>
    <w:rsid w:val="005E4A9A"/>
    <w:rsid w:val="005E4E45"/>
    <w:rsid w:val="00666376"/>
    <w:rsid w:val="00691421"/>
    <w:rsid w:val="006A5382"/>
    <w:rsid w:val="006A53C3"/>
    <w:rsid w:val="006F59C5"/>
    <w:rsid w:val="00741D20"/>
    <w:rsid w:val="007514D8"/>
    <w:rsid w:val="007566F2"/>
    <w:rsid w:val="0076045D"/>
    <w:rsid w:val="00780678"/>
    <w:rsid w:val="00787DD6"/>
    <w:rsid w:val="007B15F1"/>
    <w:rsid w:val="007B5E7F"/>
    <w:rsid w:val="007E1D95"/>
    <w:rsid w:val="008C1F7A"/>
    <w:rsid w:val="008C6BDE"/>
    <w:rsid w:val="008F381C"/>
    <w:rsid w:val="008F6346"/>
    <w:rsid w:val="009041A8"/>
    <w:rsid w:val="00906814"/>
    <w:rsid w:val="00927528"/>
    <w:rsid w:val="009C5065"/>
    <w:rsid w:val="009F7FAE"/>
    <w:rsid w:val="00A028A6"/>
    <w:rsid w:val="00A64295"/>
    <w:rsid w:val="00AB415B"/>
    <w:rsid w:val="00AC3FC1"/>
    <w:rsid w:val="00AD0F28"/>
    <w:rsid w:val="00B73276"/>
    <w:rsid w:val="00B86696"/>
    <w:rsid w:val="00BE1DE5"/>
    <w:rsid w:val="00C044B2"/>
    <w:rsid w:val="00C314C8"/>
    <w:rsid w:val="00C505E3"/>
    <w:rsid w:val="00CE54F7"/>
    <w:rsid w:val="00D12828"/>
    <w:rsid w:val="00D14B7E"/>
    <w:rsid w:val="00D35101"/>
    <w:rsid w:val="00DD5FC9"/>
    <w:rsid w:val="00DF56CB"/>
    <w:rsid w:val="00E337CC"/>
    <w:rsid w:val="00E81BBF"/>
    <w:rsid w:val="00E81FE9"/>
    <w:rsid w:val="00EC20EB"/>
    <w:rsid w:val="00F22F2D"/>
    <w:rsid w:val="00F519EA"/>
    <w:rsid w:val="00F67B1F"/>
    <w:rsid w:val="00F77150"/>
    <w:rsid w:val="00FC1A2F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8E52F"/>
  <w14:defaultImageDpi w14:val="0"/>
  <w15:docId w15:val="{0280A12E-5BEA-4A59-99C3-F40E3F26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Pr>
      <w:rFonts w:cs="Times New Roman"/>
      <w:color w:val="000000"/>
    </w:rPr>
  </w:style>
  <w:style w:type="table" w:styleId="Tabelraster">
    <w:name w:val="Table Grid"/>
    <w:basedOn w:val="Standaardtabel"/>
    <w:uiPriority w:val="99"/>
    <w:rsid w:val="00BE1D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DF56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8C1F7A"/>
    <w:pPr>
      <w:widowControl/>
      <w:autoSpaceDE/>
      <w:autoSpaceDN/>
      <w:adjustRightInd/>
    </w:pPr>
    <w:rPr>
      <w:rFonts w:ascii="Univers" w:hAnsi="Univers" w:cs="Univers"/>
      <w:i/>
      <w:iCs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Normaal">
    <w:name w:val="Normaal"/>
    <w:uiPriority w:val="99"/>
    <w:rsid w:val="000E1B6C"/>
    <w:rPr>
      <w:rFonts w:ascii="Helvetica" w:hAnsi="Helvetica"/>
      <w:sz w:val="24"/>
    </w:rPr>
  </w:style>
  <w:style w:type="paragraph" w:customStyle="1" w:styleId="onderlijnd">
    <w:name w:val="onderlijnd"/>
    <w:uiPriority w:val="99"/>
    <w:rsid w:val="000E1B6C"/>
    <w:pPr>
      <w:tabs>
        <w:tab w:val="left" w:pos="226"/>
      </w:tabs>
      <w:overflowPunct w:val="0"/>
      <w:autoSpaceDE w:val="0"/>
      <w:autoSpaceDN w:val="0"/>
      <w:adjustRightInd w:val="0"/>
      <w:spacing w:after="0" w:line="396" w:lineRule="exact"/>
      <w:textAlignment w:val="baseline"/>
    </w:pPr>
    <w:rPr>
      <w:rFonts w:ascii="AGaramond" w:hAnsi="AGaramond" w:cs="AGaramond"/>
      <w:noProof/>
      <w:sz w:val="18"/>
      <w:szCs w:val="18"/>
    </w:rPr>
  </w:style>
  <w:style w:type="paragraph" w:customStyle="1" w:styleId="nootkop">
    <w:name w:val="nootkop"/>
    <w:uiPriority w:val="99"/>
    <w:rsid w:val="000E1B6C"/>
    <w:pPr>
      <w:tabs>
        <w:tab w:val="right" w:leader="dot" w:pos="9120"/>
      </w:tabs>
      <w:overflowPunct w:val="0"/>
      <w:autoSpaceDE w:val="0"/>
      <w:autoSpaceDN w:val="0"/>
      <w:adjustRightInd w:val="0"/>
      <w:spacing w:after="0" w:line="170" w:lineRule="exact"/>
      <w:textAlignment w:val="baseline"/>
    </w:pPr>
    <w:rPr>
      <w:rFonts w:ascii="AGaramond Bold" w:hAnsi="AGaramond Bold" w:cs="AGaramond Bold"/>
      <w:noProof/>
      <w:sz w:val="14"/>
      <w:szCs w:val="14"/>
    </w:rPr>
  </w:style>
  <w:style w:type="paragraph" w:customStyle="1" w:styleId="noottekst">
    <w:name w:val="noottekst"/>
    <w:uiPriority w:val="99"/>
    <w:rsid w:val="000E1B6C"/>
    <w:pPr>
      <w:overflowPunct w:val="0"/>
      <w:autoSpaceDE w:val="0"/>
      <w:autoSpaceDN w:val="0"/>
      <w:adjustRightInd w:val="0"/>
      <w:spacing w:after="0" w:line="170" w:lineRule="exact"/>
      <w:textAlignment w:val="baseline"/>
    </w:pPr>
    <w:rPr>
      <w:rFonts w:ascii="AGaramond" w:hAnsi="AGaramond" w:cs="AGaramond"/>
      <w:noProof/>
      <w:sz w:val="14"/>
      <w:szCs w:val="14"/>
    </w:rPr>
  </w:style>
  <w:style w:type="paragraph" w:styleId="Voettekst">
    <w:name w:val="footer"/>
    <w:basedOn w:val="Standaard"/>
    <w:link w:val="VoettekstChar"/>
    <w:uiPriority w:val="99"/>
    <w:rsid w:val="00C314C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Arial"/>
      <w:sz w:val="24"/>
      <w:szCs w:val="24"/>
    </w:rPr>
  </w:style>
  <w:style w:type="character" w:styleId="Paginanummer">
    <w:name w:val="page number"/>
    <w:basedOn w:val="Standaardalinea-lettertype"/>
    <w:uiPriority w:val="99"/>
    <w:rsid w:val="00C314C8"/>
    <w:rPr>
      <w:rFonts w:cs="Times New Roman"/>
    </w:rPr>
  </w:style>
  <w:style w:type="paragraph" w:customStyle="1" w:styleId="Pa0">
    <w:name w:val="Pa0"/>
    <w:basedOn w:val="Standaard"/>
    <w:next w:val="Standaard"/>
    <w:uiPriority w:val="99"/>
    <w:rsid w:val="005E4A9A"/>
    <w:pPr>
      <w:widowControl/>
      <w:spacing w:line="201" w:lineRule="atLeast"/>
    </w:pPr>
    <w:rPr>
      <w:rFonts w:ascii="Plantin" w:hAnsi="Plantin" w:cs="Plantin"/>
    </w:rPr>
  </w:style>
  <w:style w:type="paragraph" w:styleId="Koptekst">
    <w:name w:val="header"/>
    <w:basedOn w:val="Standaard"/>
    <w:link w:val="KoptekstChar"/>
    <w:uiPriority w:val="99"/>
    <w:rsid w:val="00A6429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4642</Characters>
  <Application>Microsoft Office Word</Application>
  <DocSecurity>0</DocSecurity>
  <Lines>38</Lines>
  <Paragraphs>10</Paragraphs>
  <ScaleCrop>false</ScaleCrop>
  <Company>Regionaal Bureau Leerplicht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Voorbeeldvel 7</dc:title>
  <dc:subject/>
  <dc:creator>wberghuis</dc:creator>
  <cp:keywords/>
  <dc:description/>
  <cp:lastModifiedBy>Simone Meijer</cp:lastModifiedBy>
  <cp:revision>2</cp:revision>
  <cp:lastPrinted>2010-01-22T08:13:00Z</cp:lastPrinted>
  <dcterms:created xsi:type="dcterms:W3CDTF">2021-12-14T12:48:00Z</dcterms:created>
  <dcterms:modified xsi:type="dcterms:W3CDTF">2021-12-14T12:48:00Z</dcterms:modified>
</cp:coreProperties>
</file>